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29" w:rsidRPr="00CE145B" w:rsidRDefault="00C01029" w:rsidP="00C0102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b/>
          <w:bCs/>
          <w:kern w:val="36"/>
          <w:sz w:val="20"/>
          <w:szCs w:val="20"/>
          <w:lang w:eastAsia="es-ES"/>
        </w:rPr>
        <w:t>AVISO IMPORTANTE</w:t>
      </w:r>
    </w:p>
    <w:p w:rsidR="00C01029" w:rsidRPr="00CE145B" w:rsidRDefault="00C01029" w:rsidP="00C0102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b/>
          <w:bCs/>
          <w:kern w:val="36"/>
          <w:sz w:val="20"/>
          <w:szCs w:val="20"/>
          <w:lang w:eastAsia="es-ES"/>
        </w:rPr>
        <w:t>CAMBIO EN LA APLICACIÓN INFORMATICA DESTINADA A LAS COMUNICACIONES DE VENTA CON REBAJA, EN LIQUIDACIÓN Y OCASIONAL:</w:t>
      </w:r>
    </w:p>
    <w:p w:rsidR="00C01029" w:rsidRPr="00CE145B" w:rsidRDefault="007E630F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s-ES"/>
        </w:rPr>
        <w:t>A partir del día 9 de julio</w:t>
      </w:r>
      <w:r w:rsidR="00C01029"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, para todo tipo de empresas, tanto jurídicas como físicas, el procedimiento de comunicación será </w:t>
      </w:r>
      <w:r w:rsidR="00C01029"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exclusivamente electrónico.</w:t>
      </w:r>
    </w:p>
    <w:p w:rsidR="00C01029" w:rsidRPr="00CE145B" w:rsidRDefault="007E630F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hyperlink r:id="rId6" w:tgtFrame="_blank" w:tooltip="Esteka hau leiho berri batean irekiko da" w:history="1">
        <w:r w:rsidR="00C01029" w:rsidRPr="00CE145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Medios de identificación electrónica admitidos</w:t>
        </w:r>
      </w:hyperlink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SITUACIONES QUE PUEDEN PRESENTARSE:</w:t>
      </w:r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Si usted se identifica con un </w:t>
      </w:r>
      <w:r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certificado electrónico de entidad</w:t>
      </w:r>
      <w:r w:rsidRPr="00CE145B">
        <w:rPr>
          <w:rFonts w:ascii="Arial" w:eastAsia="Times New Roman" w:hAnsi="Arial" w:cs="Arial"/>
          <w:sz w:val="20"/>
          <w:szCs w:val="20"/>
          <w:lang w:eastAsia="es-ES"/>
        </w:rPr>
        <w:t>, no es necesario que acredite tener suficiente poder de representación para tramitar en nombre de la entidad titular del certificado.</w:t>
      </w:r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En el caso de identificarse con un </w:t>
      </w:r>
      <w:r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medio de identificación electrónica de persona física, </w:t>
      </w: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deberá estar dado de alta en el </w:t>
      </w:r>
      <w:hyperlink r:id="rId7" w:history="1">
        <w:r w:rsidRPr="00CE145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Registro Electrónico de Representantes</w:t>
        </w:r>
      </w:hyperlink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 para actuar en nombre de una entidad o de otra persona física distinta de la titular del certificado.</w:t>
      </w:r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También deberá estar inscrita la representación en el </w:t>
      </w:r>
      <w:hyperlink r:id="rId8" w:history="1">
        <w:r w:rsidRPr="00CE145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Registro Electrónico de Representantes</w:t>
        </w:r>
      </w:hyperlink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si se identifica con certificado electrónico de entidad para actuar en nombre de otra persona física o jurídica</w:t>
      </w: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 distinta de la titular del certificado.</w:t>
      </w:r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En el caso de identificarse con un </w:t>
      </w:r>
      <w:r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medio de identidad electrónica de persona física </w:t>
      </w: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para actuar en nombre de una entidad o de otra persona física distinta de la titular del certificado y no estar dado de alta en el </w:t>
      </w:r>
      <w:hyperlink r:id="rId9" w:history="1">
        <w:r w:rsidRPr="00CE145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Registro electrónico de representantes</w:t>
        </w:r>
      </w:hyperlink>
      <w:r w:rsidRPr="00CE145B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Para la representación legal de la entidad</w:t>
      </w:r>
      <w:r w:rsidRPr="00CE145B">
        <w:rPr>
          <w:rFonts w:ascii="Arial" w:eastAsia="Times New Roman" w:hAnsi="Arial" w:cs="Arial"/>
          <w:sz w:val="20"/>
          <w:szCs w:val="20"/>
          <w:lang w:eastAsia="es-ES"/>
        </w:rPr>
        <w:t>, debe aportar los siguientes documentos:</w:t>
      </w:r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sz w:val="20"/>
          <w:szCs w:val="20"/>
          <w:lang w:eastAsia="es-ES"/>
        </w:rPr>
        <w:t>Copia escaneada del documento público o privado con firma notarialmente legitimada (en formato PDF)</w:t>
      </w:r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Para la representación voluntaria</w:t>
      </w:r>
      <w:r w:rsidRPr="00CE145B">
        <w:rPr>
          <w:rFonts w:ascii="Arial" w:eastAsia="Times New Roman" w:hAnsi="Arial" w:cs="Arial"/>
          <w:sz w:val="20"/>
          <w:szCs w:val="20"/>
          <w:lang w:eastAsia="es-ES"/>
        </w:rPr>
        <w:t>, debe aportar los siguientes documentos:</w:t>
      </w:r>
    </w:p>
    <w:p w:rsidR="00C01029" w:rsidRPr="00CE145B" w:rsidRDefault="007E630F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hyperlink r:id="rId10" w:history="1">
        <w:r w:rsidR="00C01029" w:rsidRPr="00CE145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Impreso normalizado de Otorgamiento de Representación Legal Voluntaria</w:t>
        </w:r>
      </w:hyperlink>
    </w:p>
    <w:p w:rsidR="00C01029" w:rsidRPr="00CE145B" w:rsidRDefault="00C01029" w:rsidP="00C010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Igualmente, si la representación no está inscrita en el </w:t>
      </w:r>
      <w:hyperlink r:id="rId11" w:history="1">
        <w:r w:rsidRPr="00CE145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Registro electrónico de representantes</w:t>
        </w:r>
      </w:hyperlink>
      <w:r w:rsidRPr="00CE145B">
        <w:rPr>
          <w:rFonts w:ascii="Arial" w:eastAsia="Times New Roman" w:hAnsi="Arial" w:cs="Arial"/>
          <w:sz w:val="20"/>
          <w:szCs w:val="20"/>
          <w:lang w:eastAsia="es-ES"/>
        </w:rPr>
        <w:t>, deberá aportar copia escaneada del otorgamiento de la representación si se identifica con</w:t>
      </w:r>
      <w:r w:rsidRPr="00CE14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certificado electrónico de entidad para actuar en nombre de otra persona física o jurídica</w:t>
      </w:r>
      <w:r w:rsidRPr="00CE145B">
        <w:rPr>
          <w:rFonts w:ascii="Arial" w:eastAsia="Times New Roman" w:hAnsi="Arial" w:cs="Arial"/>
          <w:sz w:val="20"/>
          <w:szCs w:val="20"/>
          <w:lang w:eastAsia="es-ES"/>
        </w:rPr>
        <w:t xml:space="preserve"> distinta de la titular del certificado.</w:t>
      </w:r>
    </w:p>
    <w:p w:rsidR="00CA38A1" w:rsidRDefault="00CA38A1"/>
    <w:sectPr w:rsidR="00CA3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7BB92902"/>
    <w:multiLevelType w:val="multilevel"/>
    <w:tmpl w:val="B3B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29"/>
    <w:rsid w:val="007E630F"/>
    <w:rsid w:val="00C01029"/>
    <w:rsid w:val="00C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skadi.eus/y22-izapide2/es/contenidos/informacion/egoitza_ordezkarien_erregistro/es_egoitza/egoitza_representantes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uskadi.eus/y22-izapide2/es/contenidos/informacion/egoitza_ordezkarien_erregistro/es_egoitza/egoitza_representante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skadi.eus/y22-izapide2/es/contenidos/informacion/certificados_admitidos/es_cert_ele/certificados_electronicos.html" TargetMode="External"/><Relationship Id="rId11" Type="http://schemas.openxmlformats.org/officeDocument/2006/relationships/hyperlink" Target="https://www.euskadi.eus/y22-izapide2/es/contenidos/informacion/egoitza_ordezkarien_erregistro/es_egoitza/egoitza_representante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uskadi.eus/contenidos/formulario/representacion_legal/es_form/adjuntos/formulario_otorgamiento_representacion_guardab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skadi.eus/y22-izapide2/es/contenidos/informacion/egoitza_ordezkarien_erregistro/es_egoitza/egoitza_representant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Ortuondo Rocandio, Juan Carlos</dc:creator>
  <cp:lastModifiedBy>Ortuondo Rocandio, Juan Carlos</cp:lastModifiedBy>
  <cp:revision>2</cp:revision>
  <dcterms:created xsi:type="dcterms:W3CDTF">2018-07-02T11:40:00Z</dcterms:created>
  <dcterms:modified xsi:type="dcterms:W3CDTF">2018-07-09T06:03:00Z</dcterms:modified>
</cp:coreProperties>
</file>